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CellMar>
          <w:left w:w="10" w:type="dxa"/>
          <w:right w:w="10" w:type="dxa"/>
        </w:tblCellMar>
        <w:tblLook w:val="0000"/>
      </w:tblPr>
      <w:tblGrid>
        <w:gridCol w:w="2518"/>
        <w:gridCol w:w="6095"/>
        <w:gridCol w:w="2127"/>
      </w:tblGrid>
      <w:tr w:rsidR="001C337F" w:rsidRPr="00AB713A" w:rsidTr="00E34891"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5C67BB" w:rsidRDefault="001C337F" w:rsidP="00E34891">
            <w:pPr>
              <w:jc w:val="center"/>
              <w:rPr>
                <w:rFonts w:ascii="Arial" w:hAnsi="Arial" w:cs="Arial"/>
                <w:sz w:val="10"/>
              </w:rPr>
            </w:pPr>
            <w:r w:rsidRPr="00325EC0">
              <w:rPr>
                <w:rFonts w:ascii="Arial" w:hAnsi="Arial" w:cs="Arial"/>
              </w:rPr>
              <w:br w:type="page"/>
            </w:r>
          </w:p>
          <w:p w:rsidR="001C337F" w:rsidRPr="00157379" w:rsidRDefault="001C337F" w:rsidP="00E3489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713A">
              <w:rPr>
                <w:rFonts w:ascii="Arial" w:hAnsi="Arial" w:cs="Arial"/>
                <w:b/>
                <w:sz w:val="18"/>
                <w:u w:val="single"/>
              </w:rPr>
              <w:t>Problématique</w:t>
            </w:r>
            <w:r w:rsidRPr="00057542">
              <w:rPr>
                <w:rFonts w:ascii="Arial" w:hAnsi="Arial" w:cs="Arial"/>
                <w:b/>
                <w:sz w:val="18"/>
              </w:rPr>
              <w:t> </w:t>
            </w:r>
            <w:r w:rsidRPr="00B4777A">
              <w:rPr>
                <w:rFonts w:ascii="Arial" w:hAnsi="Arial" w:cs="Arial"/>
                <w:b/>
                <w:sz w:val="14"/>
              </w:rPr>
              <w:t>: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  <w:r w:rsidRPr="000F35A8">
              <w:rPr>
                <w:rFonts w:ascii="Arial" w:hAnsi="Arial" w:cs="Arial"/>
                <w:b/>
                <w:sz w:val="18"/>
              </w:rPr>
              <w:t>Quels sont les atouts des régions dans l’aménagement du territoire ?</w:t>
            </w:r>
          </w:p>
          <w:p w:rsidR="001C337F" w:rsidRPr="005C67BB" w:rsidRDefault="001C337F" w:rsidP="00E34891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1C337F" w:rsidTr="00E3489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AB713A" w:rsidRDefault="001C337F" w:rsidP="00E3489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AB713A" w:rsidRDefault="001C337F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Compétences</w:t>
            </w:r>
          </w:p>
        </w:tc>
      </w:tr>
      <w:tr w:rsidR="001C337F" w:rsidTr="00E3489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AB713A" w:rsidRDefault="001C337F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Plan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AB713A" w:rsidRDefault="001C337F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>Connaissances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Pr="00AB713A" w:rsidRDefault="001C337F" w:rsidP="00E348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13A">
              <w:rPr>
                <w:rFonts w:ascii="Arial" w:hAnsi="Arial" w:cs="Arial"/>
                <w:b/>
                <w:sz w:val="18"/>
                <w:szCs w:val="18"/>
              </w:rPr>
              <w:t xml:space="preserve">Capacités et Attitudes </w:t>
            </w:r>
          </w:p>
        </w:tc>
      </w:tr>
      <w:tr w:rsidR="001C337F" w:rsidTr="00E3489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Default="001C337F" w:rsidP="00E3489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Introduction</w:t>
            </w:r>
          </w:p>
          <w:p w:rsidR="001C337F" w:rsidRPr="005B2EAC" w:rsidRDefault="001C337F" w:rsidP="00E3489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I. Qu’est-ce que la région Bourgogne ?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II. Quelle est l’organisation de l’espace régional bourguignon ?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III. Pourquoi la région Bourgogne est-elle pertinente pour mener une politique d’aménagement du territoire ?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IV. Quelle est la place de la région Bourgogne en Europe et dans le monde ?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V. Quelle est la place et le rôle des régions en France et en Europe ?</w:t>
            </w:r>
          </w:p>
          <w:p w:rsidR="001C337F" w:rsidRPr="009067A0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57542">
              <w:rPr>
                <w:rFonts w:ascii="Arial" w:hAnsi="Arial" w:cs="Arial"/>
                <w:i/>
                <w:sz w:val="18"/>
                <w:szCs w:val="18"/>
              </w:rPr>
              <w:t>Conclusion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Default="001C337F" w:rsidP="00E34891"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avoir définir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Décentralisation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F35A8">
              <w:rPr>
                <w:rFonts w:ascii="Arial" w:hAnsi="Arial" w:cs="Arial"/>
                <w:sz w:val="18"/>
                <w:szCs w:val="18"/>
              </w:rPr>
              <w:t xml:space="preserve">- Espace vécu / territoire de vie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F35A8">
              <w:rPr>
                <w:rFonts w:ascii="Arial" w:hAnsi="Arial" w:cs="Arial"/>
                <w:sz w:val="18"/>
                <w:szCs w:val="18"/>
              </w:rPr>
              <w:t xml:space="preserve">- Région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0F35A8">
              <w:rPr>
                <w:rFonts w:ascii="Arial" w:hAnsi="Arial" w:cs="Arial"/>
                <w:sz w:val="18"/>
                <w:szCs w:val="18"/>
              </w:rPr>
              <w:t>Eurorégion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0F35A8">
              <w:rPr>
                <w:rFonts w:ascii="Arial" w:hAnsi="Arial" w:cs="Arial"/>
                <w:sz w:val="18"/>
                <w:szCs w:val="18"/>
              </w:rPr>
              <w:t>- Principe de subsidiarité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0F35A8">
              <w:rPr>
                <w:rFonts w:ascii="Arial" w:hAnsi="Arial" w:cs="Arial"/>
                <w:sz w:val="18"/>
                <w:szCs w:val="18"/>
              </w:rPr>
              <w:t>- NUTS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F35A8">
              <w:rPr>
                <w:rFonts w:ascii="Arial" w:hAnsi="Arial" w:cs="Arial"/>
                <w:sz w:val="18"/>
                <w:szCs w:val="18"/>
              </w:rPr>
              <w:t xml:space="preserve">- Etat fédéral </w:t>
            </w:r>
          </w:p>
          <w:p w:rsidR="001C337F" w:rsidRPr="001D62B2" w:rsidRDefault="001C337F" w:rsidP="00E34891">
            <w:pPr>
              <w:rPr>
                <w:rFonts w:ascii="Arial" w:hAnsi="Arial" w:cs="Arial"/>
                <w:sz w:val="10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F35A8">
              <w:rPr>
                <w:rFonts w:ascii="Arial" w:hAnsi="Arial" w:cs="Arial"/>
                <w:sz w:val="18"/>
                <w:szCs w:val="18"/>
                <w:u w:val="single"/>
              </w:rPr>
              <w:t>Connaître et présenter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Les principales caractéristiques de votre région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Les principales logiques de l’organisation de l’espace bourguignon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Les contrats de projets Etat-régions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Les principales caractéristiques de la politique régionale européenne (principes généraux – fonds – exemples) 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La place de la région Bourgogne en Europe et dans le monde.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Les prérogatives institutionnelles des régions françaises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Les prérogatives institutionnelles des régions allemandes </w:t>
            </w:r>
          </w:p>
          <w:p w:rsidR="001C337F" w:rsidRPr="001D62B2" w:rsidRDefault="001C337F" w:rsidP="00E34891">
            <w:pPr>
              <w:rPr>
                <w:rFonts w:ascii="Arial" w:hAnsi="Arial" w:cs="Arial"/>
                <w:sz w:val="10"/>
                <w:szCs w:val="18"/>
                <w:u w:val="single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F35A8">
              <w:rPr>
                <w:rFonts w:ascii="Arial" w:hAnsi="Arial" w:cs="Arial"/>
                <w:sz w:val="18"/>
                <w:szCs w:val="18"/>
                <w:u w:val="single"/>
              </w:rPr>
              <w:t>Connaître et localiser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Les 27 régions françaises </w:t>
            </w:r>
          </w:p>
          <w:p w:rsidR="001C337F" w:rsidRPr="001D62B2" w:rsidRDefault="001C337F" w:rsidP="00E34891">
            <w:pPr>
              <w:rPr>
                <w:rFonts w:ascii="Arial" w:hAnsi="Arial" w:cs="Arial"/>
                <w:sz w:val="10"/>
                <w:szCs w:val="18"/>
                <w:u w:val="single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F35A8">
              <w:rPr>
                <w:rFonts w:ascii="Arial" w:hAnsi="Arial" w:cs="Arial"/>
                <w:sz w:val="18"/>
                <w:szCs w:val="18"/>
                <w:u w:val="single"/>
              </w:rPr>
              <w:t>Connaître et utiliser les repères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- 1955 : décret </w:t>
            </w:r>
            <w:proofErr w:type="spellStart"/>
            <w:r w:rsidRPr="000F35A8">
              <w:rPr>
                <w:rFonts w:ascii="Arial" w:hAnsi="Arial" w:cs="Arial"/>
                <w:sz w:val="18"/>
                <w:szCs w:val="18"/>
              </w:rPr>
              <w:t>Pfimlin</w:t>
            </w:r>
            <w:proofErr w:type="spellEnd"/>
            <w:r w:rsidRPr="000F35A8">
              <w:rPr>
                <w:rFonts w:ascii="Arial" w:hAnsi="Arial" w:cs="Arial"/>
                <w:sz w:val="18"/>
                <w:szCs w:val="18"/>
              </w:rPr>
              <w:t xml:space="preserve"> qui fonde les régions modernes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- 1972 : loi transformant les régions en établissements publics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- 1982-1983 : première réforme de décentralisation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- 2003 : loi constitutionnelle promulguant l’organisation décentralisée de la République.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- 2003-2004 : deuxième réforme de décentralisation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La région française la plus / moins étendue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 xml:space="preserve">- La région française la plus / moins peuplée </w:t>
            </w:r>
          </w:p>
          <w:p w:rsidR="001C337F" w:rsidRPr="000F35A8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 w:rsidRPr="000F35A8">
              <w:rPr>
                <w:rFonts w:ascii="Arial" w:hAnsi="Arial" w:cs="Arial"/>
                <w:sz w:val="18"/>
                <w:szCs w:val="18"/>
              </w:rPr>
              <w:t>- La région française la plus / moins riche (en PIB/</w:t>
            </w:r>
            <w:proofErr w:type="spellStart"/>
            <w:r w:rsidRPr="000F35A8">
              <w:rPr>
                <w:rFonts w:ascii="Arial" w:hAnsi="Arial" w:cs="Arial"/>
                <w:sz w:val="18"/>
                <w:szCs w:val="18"/>
              </w:rPr>
              <w:t>hab</w:t>
            </w:r>
            <w:proofErr w:type="spellEnd"/>
            <w:r w:rsidRPr="000F35A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1C337F" w:rsidRPr="001D62B2" w:rsidRDefault="001C337F" w:rsidP="00E34891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37F" w:rsidRDefault="001C337F" w:rsidP="00E34891">
            <w:pPr>
              <w:autoSpaceDE w:val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Compétences spécifiques </w:t>
            </w:r>
          </w:p>
          <w:p w:rsidR="001C337F" w:rsidRDefault="001C337F" w:rsidP="00E34891">
            <w:pPr>
              <w:autoSpaceDE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C337F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F35A8">
              <w:rPr>
                <w:rFonts w:ascii="Arial" w:hAnsi="Arial" w:cs="Arial"/>
                <w:sz w:val="18"/>
                <w:szCs w:val="18"/>
              </w:rPr>
              <w:t>Utiliser les TICE (recherche d’information et construction d’une infographie)</w:t>
            </w:r>
          </w:p>
          <w:p w:rsidR="001C337F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Pr="000F35A8" w:rsidRDefault="001C337F" w:rsidP="00E34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croquis de synthèse </w:t>
            </w:r>
          </w:p>
          <w:p w:rsidR="001C337F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</w:p>
          <w:p w:rsidR="001C337F" w:rsidRDefault="001C337F" w:rsidP="00E34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L’étude critique de documents </w:t>
            </w:r>
          </w:p>
        </w:tc>
      </w:tr>
    </w:tbl>
    <w:p w:rsidR="00915247" w:rsidRDefault="00915247"/>
    <w:sectPr w:rsidR="00915247" w:rsidSect="005636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337F"/>
    <w:rsid w:val="001C337F"/>
    <w:rsid w:val="0020580F"/>
    <w:rsid w:val="0056368D"/>
    <w:rsid w:val="00915247"/>
    <w:rsid w:val="009D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7F"/>
    <w:rPr>
      <w:rFonts w:ascii="Times New Roman" w:eastAsia="Calibri" w:hAnsi="Times New Roman"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1628</Characters>
  <Application>Microsoft Office Word</Application>
  <DocSecurity>0</DocSecurity>
  <Lines>271</Lines>
  <Paragraphs>174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Mickaël BERTRAND</dc:creator>
  <cp:lastModifiedBy>Mickaël BERTRAND</cp:lastModifiedBy>
  <cp:revision>1</cp:revision>
  <dcterms:created xsi:type="dcterms:W3CDTF">2013-10-02T12:39:00Z</dcterms:created>
  <dcterms:modified xsi:type="dcterms:W3CDTF">2013-10-02T12:40:00Z</dcterms:modified>
</cp:coreProperties>
</file>